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1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79"/>
        <w:gridCol w:w="845"/>
        <w:gridCol w:w="534"/>
        <w:gridCol w:w="172"/>
        <w:gridCol w:w="1385"/>
        <w:gridCol w:w="292"/>
        <w:gridCol w:w="1246"/>
        <w:gridCol w:w="1316"/>
        <w:gridCol w:w="1276"/>
        <w:gridCol w:w="1843"/>
      </w:tblGrid>
      <w:tr w:rsidR="00B25A11" w:rsidTr="00E36C3F">
        <w:trPr>
          <w:trHeight w:val="132"/>
        </w:trPr>
        <w:tc>
          <w:tcPr>
            <w:tcW w:w="4946" w:type="dxa"/>
            <w:gridSpan w:val="7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Adı-Soyadı: </w:t>
            </w:r>
          </w:p>
        </w:tc>
        <w:tc>
          <w:tcPr>
            <w:tcW w:w="5681" w:type="dxa"/>
            <w:gridSpan w:val="4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r w:rsidRPr="00FA72DE">
              <w:rPr>
                <w:b/>
                <w:sz w:val="24"/>
              </w:rPr>
              <w:t>Tanı:</w:t>
            </w:r>
            <w:r>
              <w:rPr>
                <w:sz w:val="24"/>
              </w:rPr>
              <w:t xml:space="preserve"> R/R </w:t>
            </w:r>
            <w:proofErr w:type="spellStart"/>
            <w:r>
              <w:rPr>
                <w:sz w:val="24"/>
              </w:rPr>
              <w:t>Multipl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Miyelom</w:t>
            </w:r>
            <w:r w:rsidR="006D47C5">
              <w:rPr>
                <w:sz w:val="24"/>
              </w:rPr>
              <w:t>a</w:t>
            </w:r>
            <w:proofErr w:type="spellEnd"/>
          </w:p>
        </w:tc>
      </w:tr>
      <w:tr w:rsidR="00B25A11" w:rsidTr="00E36C3F">
        <w:trPr>
          <w:trHeight w:val="285"/>
        </w:trPr>
        <w:tc>
          <w:tcPr>
            <w:tcW w:w="2563" w:type="dxa"/>
            <w:gridSpan w:val="3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Yaş/Cinsiyet:</w:t>
            </w:r>
          </w:p>
        </w:tc>
        <w:tc>
          <w:tcPr>
            <w:tcW w:w="2383" w:type="dxa"/>
            <w:gridSpan w:val="4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H.Seroloji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81" w:type="dxa"/>
            <w:gridSpan w:val="4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r w:rsidRPr="00FA72DE">
              <w:rPr>
                <w:b/>
                <w:sz w:val="24"/>
              </w:rPr>
              <w:t>Tedavi:</w:t>
            </w:r>
            <w:r w:rsidRPr="003D2D14">
              <w:rPr>
                <w:sz w:val="24"/>
                <w:szCs w:val="24"/>
              </w:rPr>
              <w:t xml:space="preserve"> </w:t>
            </w:r>
            <w:proofErr w:type="spellStart"/>
            <w:r w:rsidRPr="003D2D14">
              <w:rPr>
                <w:sz w:val="24"/>
                <w:szCs w:val="24"/>
              </w:rPr>
              <w:t>isatuximab</w:t>
            </w:r>
            <w:proofErr w:type="spellEnd"/>
            <w:r w:rsidRPr="003D2D14">
              <w:rPr>
                <w:rFonts w:cstheme="minorHAnsi"/>
                <w:noProof/>
                <w:sz w:val="24"/>
                <w:szCs w:val="24"/>
                <w:lang w:eastAsia="tr-TR"/>
              </w:rPr>
              <w:t xml:space="preserve"> </w:t>
            </w:r>
            <w:r w:rsidR="00072AC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072AC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pomalidomid-deks</w:t>
            </w:r>
            <w:r w:rsidRPr="003D2D14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ametazon</w:t>
            </w:r>
            <w:proofErr w:type="spellEnd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IsaPd</w:t>
            </w:r>
            <w:proofErr w:type="spellEnd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25A11" w:rsidTr="00E36C3F">
        <w:trPr>
          <w:trHeight w:val="315"/>
        </w:trPr>
        <w:tc>
          <w:tcPr>
            <w:tcW w:w="4946" w:type="dxa"/>
            <w:gridSpan w:val="7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Önceki Tedaviler:</w:t>
            </w:r>
          </w:p>
        </w:tc>
        <w:tc>
          <w:tcPr>
            <w:tcW w:w="5681" w:type="dxa"/>
            <w:gridSpan w:val="4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proofErr w:type="spellStart"/>
            <w:r w:rsidRPr="00FA72DE">
              <w:rPr>
                <w:b/>
                <w:sz w:val="24"/>
              </w:rPr>
              <w:t>Siklus</w:t>
            </w:r>
            <w:proofErr w:type="spellEnd"/>
            <w:r w:rsidRPr="00FA72DE">
              <w:rPr>
                <w:b/>
                <w:sz w:val="24"/>
              </w:rPr>
              <w:t xml:space="preserve"> </w:t>
            </w:r>
            <w:proofErr w:type="spellStart"/>
            <w:r w:rsidRPr="00FA72DE">
              <w:rPr>
                <w:b/>
                <w:sz w:val="24"/>
              </w:rPr>
              <w:t>saysı</w:t>
            </w:r>
            <w:proofErr w:type="spellEnd"/>
            <w:r w:rsidRPr="00FA72DE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Progresyon</w:t>
            </w:r>
            <w:proofErr w:type="spellEnd"/>
            <w:r>
              <w:rPr>
                <w:sz w:val="24"/>
              </w:rPr>
              <w:t xml:space="preserve"> veya kabul edilemez </w:t>
            </w:r>
            <w:proofErr w:type="spellStart"/>
            <w:r>
              <w:rPr>
                <w:sz w:val="24"/>
              </w:rPr>
              <w:t>toksisite</w:t>
            </w:r>
            <w:proofErr w:type="spellEnd"/>
          </w:p>
        </w:tc>
      </w:tr>
      <w:tr w:rsidR="00E36C3F" w:rsidTr="00E36C3F">
        <w:trPr>
          <w:trHeight w:val="285"/>
        </w:trPr>
        <w:tc>
          <w:tcPr>
            <w:tcW w:w="1718" w:type="dxa"/>
            <w:gridSpan w:val="2"/>
          </w:tcPr>
          <w:p w:rsidR="00E36C3F" w:rsidRPr="004476EE" w:rsidRDefault="00E36C3F" w:rsidP="00E36C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VYA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):    </w:t>
            </w:r>
          </w:p>
        </w:tc>
        <w:tc>
          <w:tcPr>
            <w:tcW w:w="1551" w:type="dxa"/>
            <w:gridSpan w:val="3"/>
          </w:tcPr>
          <w:p w:rsidR="00E36C3F" w:rsidRPr="004476EE" w:rsidRDefault="00E36C3F" w:rsidP="00E36C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Boy(cm):</w:t>
            </w:r>
          </w:p>
        </w:tc>
        <w:tc>
          <w:tcPr>
            <w:tcW w:w="1677" w:type="dxa"/>
            <w:gridSpan w:val="2"/>
          </w:tcPr>
          <w:p w:rsidR="00E36C3F" w:rsidRPr="004476EE" w:rsidRDefault="00E36C3F" w:rsidP="00E36C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Ağırlık(kg):</w:t>
            </w:r>
          </w:p>
        </w:tc>
        <w:tc>
          <w:tcPr>
            <w:tcW w:w="3838" w:type="dxa"/>
            <w:gridSpan w:val="3"/>
          </w:tcPr>
          <w:p w:rsidR="00E36C3F" w:rsidRPr="00173060" w:rsidRDefault="00E36C3F" w:rsidP="00E36C3F">
            <w:pPr>
              <w:spacing w:after="0"/>
              <w:rPr>
                <w:sz w:val="24"/>
              </w:rPr>
            </w:pPr>
            <w:proofErr w:type="spellStart"/>
            <w:r w:rsidRPr="00FA72DE">
              <w:rPr>
                <w:b/>
                <w:sz w:val="24"/>
              </w:rPr>
              <w:t>Siklus</w:t>
            </w:r>
            <w:proofErr w:type="spellEnd"/>
            <w:r w:rsidRPr="00FA72DE">
              <w:rPr>
                <w:b/>
                <w:sz w:val="24"/>
              </w:rPr>
              <w:t xml:space="preserve"> </w:t>
            </w:r>
            <w:proofErr w:type="gramStart"/>
            <w:r w:rsidRPr="00FA72DE">
              <w:rPr>
                <w:b/>
                <w:sz w:val="24"/>
              </w:rPr>
              <w:t>aralığı</w:t>
            </w:r>
            <w:proofErr w:type="gramEnd"/>
            <w:r w:rsidRPr="00FA72DE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28 gün</w:t>
            </w:r>
          </w:p>
        </w:tc>
        <w:tc>
          <w:tcPr>
            <w:tcW w:w="1843" w:type="dxa"/>
          </w:tcPr>
          <w:p w:rsidR="00E36C3F" w:rsidRPr="00173060" w:rsidRDefault="00E36C3F" w:rsidP="00E36C3F">
            <w:pPr>
              <w:spacing w:after="0"/>
              <w:rPr>
                <w:sz w:val="24"/>
              </w:rPr>
            </w:pPr>
            <w:r>
              <w:rPr>
                <w:i/>
                <w:sz w:val="18"/>
              </w:rPr>
              <w:t>1.Versiyon-E</w:t>
            </w:r>
            <w:r w:rsidRPr="00EA02A9">
              <w:rPr>
                <w:i/>
                <w:sz w:val="18"/>
              </w:rPr>
              <w:t>kim 2025</w:t>
            </w:r>
          </w:p>
        </w:tc>
      </w:tr>
      <w:tr w:rsidR="00B25A11" w:rsidTr="00E36C3F">
        <w:trPr>
          <w:trHeight w:val="180"/>
        </w:trPr>
        <w:tc>
          <w:tcPr>
            <w:tcW w:w="10627" w:type="dxa"/>
            <w:gridSpan w:val="11"/>
            <w:shd w:val="clear" w:color="auto" w:fill="FBFADC"/>
          </w:tcPr>
          <w:p w:rsidR="00B25A11" w:rsidRPr="007B475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 w:rsidRPr="007B4751">
              <w:rPr>
                <w:sz w:val="24"/>
                <w:u w:color="C0504D" w:themeColor="accent2"/>
              </w:rPr>
              <w:t xml:space="preserve"> </w:t>
            </w:r>
            <w:proofErr w:type="spellStart"/>
            <w:r w:rsidRPr="007B4751">
              <w:rPr>
                <w:sz w:val="24"/>
                <w:u w:color="C0504D" w:themeColor="accent2"/>
              </w:rPr>
              <w:t>Siklus</w:t>
            </w:r>
            <w:proofErr w:type="spellEnd"/>
            <w:r>
              <w:rPr>
                <w:sz w:val="24"/>
                <w:u w:color="C0504D" w:themeColor="accent2"/>
              </w:rPr>
              <w:t xml:space="preserve">   </w:t>
            </w:r>
          </w:p>
        </w:tc>
      </w:tr>
      <w:tr w:rsidR="00B25A11" w:rsidTr="00E36C3F">
        <w:trPr>
          <w:trHeight w:val="98"/>
        </w:trPr>
        <w:tc>
          <w:tcPr>
            <w:tcW w:w="619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B25A11" w:rsidRPr="001F6285" w:rsidRDefault="00B25A11" w:rsidP="00E36C3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6285">
              <w:rPr>
                <w:b/>
                <w:sz w:val="26"/>
                <w:szCs w:val="26"/>
              </w:rPr>
              <w:t>Antineoplastik</w:t>
            </w:r>
            <w:proofErr w:type="spellEnd"/>
            <w:r w:rsidRPr="001F6285">
              <w:rPr>
                <w:b/>
                <w:sz w:val="26"/>
                <w:szCs w:val="26"/>
              </w:rPr>
              <w:t xml:space="preserve"> ilaç</w:t>
            </w:r>
            <w:r w:rsidR="001F6285" w:rsidRPr="001F6285">
              <w:rPr>
                <w:b/>
                <w:sz w:val="26"/>
                <w:szCs w:val="26"/>
              </w:rPr>
              <w:t>lar</w:t>
            </w:r>
          </w:p>
        </w:tc>
        <w:tc>
          <w:tcPr>
            <w:tcW w:w="4435" w:type="dxa"/>
            <w:gridSpan w:val="3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B25A11" w:rsidRPr="001C0CA7" w:rsidRDefault="00B25A11" w:rsidP="00E36C3F">
            <w:pPr>
              <w:spacing w:after="0" w:line="240" w:lineRule="auto"/>
            </w:pPr>
            <w:r w:rsidRPr="001C0CA7">
              <w:t xml:space="preserve">Modifikasyon </w:t>
            </w:r>
            <w:r w:rsidRPr="001C0CA7">
              <w:rPr>
                <w:b/>
              </w:rPr>
              <w:t>(</w:t>
            </w:r>
            <w:proofErr w:type="spellStart"/>
            <w:r w:rsidRPr="001C0CA7">
              <w:rPr>
                <w:b/>
              </w:rPr>
              <w:t>Pomalidomid</w:t>
            </w:r>
            <w:proofErr w:type="spellEnd"/>
            <w:r w:rsidRPr="001C0CA7">
              <w:rPr>
                <w:b/>
              </w:rPr>
              <w:t xml:space="preserve"> için)</w:t>
            </w:r>
          </w:p>
        </w:tc>
      </w:tr>
      <w:tr w:rsidR="00B25A11" w:rsidTr="004B6D4B">
        <w:trPr>
          <w:trHeight w:val="879"/>
        </w:trPr>
        <w:tc>
          <w:tcPr>
            <w:tcW w:w="439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B25A11" w:rsidRPr="009C2F52" w:rsidRDefault="00B25A11" w:rsidP="00E36C3F">
            <w:pPr>
              <w:spacing w:after="0" w:line="240" w:lineRule="auto"/>
              <w:ind w:left="113" w:right="113"/>
            </w:pPr>
            <w:r w:rsidRPr="009C2F52">
              <w:t xml:space="preserve">Günler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25A1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</w:p>
          <w:p w:rsidR="00B25A11" w:rsidRPr="00173060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Uygulama tarihler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B25A1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73952">
              <w:rPr>
                <w:b/>
                <w:sz w:val="24"/>
              </w:rPr>
              <w:t>Isatuximab</w:t>
            </w:r>
            <w:proofErr w:type="spellEnd"/>
            <w:r>
              <w:rPr>
                <w:b/>
                <w:sz w:val="24"/>
              </w:rPr>
              <w:t>*</w:t>
            </w:r>
          </w:p>
          <w:p w:rsidR="00B25A1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mg/kg</w:t>
            </w:r>
          </w:p>
          <w:p w:rsidR="00B25A11" w:rsidRPr="00173060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………….</w:t>
            </w:r>
            <w:proofErr w:type="gramEnd"/>
            <w:r>
              <w:rPr>
                <w:sz w:val="24"/>
              </w:rPr>
              <w:t>mg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B25A11" w:rsidRPr="00673952" w:rsidRDefault="00B25A11" w:rsidP="00E36C3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673952">
              <w:rPr>
                <w:b/>
                <w:sz w:val="24"/>
              </w:rPr>
              <w:t>Pomalidomid</w:t>
            </w:r>
            <w:proofErr w:type="spellEnd"/>
          </w:p>
          <w:p w:rsidR="00B25A1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 mg/gün</w:t>
            </w:r>
          </w:p>
          <w:p w:rsidR="00B25A11" w:rsidRPr="00173060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25A11" w:rsidRPr="00010D27" w:rsidRDefault="00B25A11" w:rsidP="00E36C3F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010D27">
              <w:rPr>
                <w:rFonts w:cstheme="minorHAnsi"/>
                <w:b/>
                <w:szCs w:val="21"/>
                <w:shd w:val="clear" w:color="auto" w:fill="FFFFFF"/>
              </w:rPr>
              <w:t>Deksametazon</w:t>
            </w:r>
            <w:proofErr w:type="spellEnd"/>
            <w:r w:rsidRPr="00010D27">
              <w:rPr>
                <w:rFonts w:cstheme="minorHAnsi"/>
                <w:b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  <w:p w:rsidR="00B25A11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 mg/gün</w:t>
            </w:r>
          </w:p>
          <w:p w:rsidR="00B25A11" w:rsidRPr="00173060" w:rsidRDefault="00B25A11" w:rsidP="00E36C3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PO/IV</w:t>
            </w:r>
          </w:p>
        </w:tc>
        <w:tc>
          <w:tcPr>
            <w:tcW w:w="4435" w:type="dxa"/>
            <w:gridSpan w:val="3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A11" w:rsidRPr="00473BA9" w:rsidRDefault="00B25A11" w:rsidP="00E36C3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Hematolojik; </w:t>
            </w:r>
            <w:r>
              <w:rPr>
                <w:rFonts w:cstheme="minorHAnsi"/>
                <w:sz w:val="20"/>
                <w:szCs w:val="20"/>
              </w:rPr>
              <w:t xml:space="preserve">Yeni bir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siklusa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başlamak için </w:t>
            </w:r>
            <w:r w:rsidRPr="00BC49E9">
              <w:rPr>
                <w:rFonts w:cstheme="minorHAnsi"/>
                <w:sz w:val="20"/>
                <w:szCs w:val="20"/>
              </w:rPr>
              <w:t>MNS ≥1.0x10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ve PLT ≥50x10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olmalıdır.</w:t>
            </w:r>
          </w:p>
          <w:p w:rsidR="00B25A11" w:rsidRPr="00BC49E9" w:rsidRDefault="00B25A11" w:rsidP="00E36C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49E9">
              <w:rPr>
                <w:rFonts w:cstheme="minorHAnsi"/>
                <w:sz w:val="20"/>
                <w:szCs w:val="20"/>
              </w:rPr>
              <w:t xml:space="preserve">-MNS &lt; </w:t>
            </w:r>
            <w:proofErr w:type="gramStart"/>
            <w:r w:rsidRPr="00BC49E9">
              <w:rPr>
                <w:rFonts w:cstheme="minorHAnsi"/>
                <w:sz w:val="20"/>
                <w:szCs w:val="20"/>
              </w:rPr>
              <w:t>0.5</w:t>
            </w:r>
            <w:proofErr w:type="gramEnd"/>
            <w:r w:rsidRPr="00BC49E9">
              <w:rPr>
                <w:rFonts w:cstheme="minorHAnsi"/>
                <w:sz w:val="20"/>
                <w:szCs w:val="20"/>
              </w:rPr>
              <w:t xml:space="preserve">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veya FEN + MNS &lt; 1.0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 durumunda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tedavisi kesilir ve MNS  ≥1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olduğunda 3 mg başlanır.</w:t>
            </w:r>
          </w:p>
          <w:p w:rsidR="00B25A11" w:rsidRPr="00BC49E9" w:rsidRDefault="00B25A11" w:rsidP="00E36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49E9">
              <w:rPr>
                <w:rFonts w:cstheme="minorHAnsi"/>
                <w:sz w:val="20"/>
                <w:szCs w:val="20"/>
              </w:rPr>
              <w:t xml:space="preserve">Her MNS &lt; </w:t>
            </w:r>
            <w:proofErr w:type="gramStart"/>
            <w:r w:rsidRPr="00BC49E9">
              <w:rPr>
                <w:rFonts w:cstheme="minorHAnsi"/>
                <w:sz w:val="20"/>
                <w:szCs w:val="20"/>
              </w:rPr>
              <w:t>0.5</w:t>
            </w:r>
            <w:proofErr w:type="gramEnd"/>
            <w:r w:rsidRPr="00BC49E9">
              <w:rPr>
                <w:rFonts w:cstheme="minorHAnsi"/>
                <w:sz w:val="20"/>
                <w:szCs w:val="20"/>
              </w:rPr>
              <w:t xml:space="preserve">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/L’de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kesilir ve MNS  ≥1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 olduğunda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1 düşük seviyeden başlanır. </w:t>
            </w:r>
          </w:p>
          <w:p w:rsidR="00B25A11" w:rsidRPr="007425F5" w:rsidRDefault="00B25A11" w:rsidP="00E36C3F">
            <w:pPr>
              <w:spacing w:after="0" w:line="240" w:lineRule="auto"/>
              <w:rPr>
                <w:sz w:val="20"/>
              </w:rPr>
            </w:pPr>
            <w:r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53FC2" wp14:editId="782BC87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89535</wp:posOffset>
                      </wp:positionV>
                      <wp:extent cx="171450" cy="0"/>
                      <wp:effectExtent l="5080" t="57150" r="23495" b="5715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027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2pt;margin-top:7.05pt;width:1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7g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COMFOlgRPWP75/R7SN6R/bfJNntn+j+ye2f0Cg0qzeugJhK3dlQLt2qe3Oj6aNDSlctUSse&#10;ST/sDCBlISJ5ERI2zkDKZf9BMzhD1l7Hzm0b2wVI6AnaxgHtzgPiW48ofMwusnwMY6QnV0KKU5yx&#10;zr/nukPBKLHzlohV6yutFKhA2yxmIZsb5wMrUpwCQlKlF0LKKAapUF/iq/FoHAOcloIFZzjm7GpZ&#10;SYs2JMgpPrFE8Dw/ZvVasQjWcsLmR9sTIcFGPvbGWwHdkhyHbB1nGEkONyhYB3pShYxQORA+WgdF&#10;fblKr+aX88t8kI8m80Ge1vXg7aLKB5NFdjGu39RVVWdfA/ksL1rBGFeB/0ndWf536jnes4Muz/o+&#10;Nyp5iR47CmRP70g6jj5M+6CbpWa7OxuqCyoAQcfDx8sXbszzfTz16xcx+wkAAP//AwBQSwMEFAAG&#10;AAgAAAAhAGnDwIPcAAAABwEAAA8AAABkcnMvZG93bnJldi54bWxMj8FOwzAMhu9IvENkJG4sLaoK&#10;lKYTMCF6YRLbNHHMGtNUNE7VZFvH02PEAY6ff+v353I+uV4ccAydJwXpLAGB1HjTUatgs36+ugUR&#10;oiaje0+o4IQB5tX5WakL44/0hodVbAWXUCi0AhvjUEgZGotOh5kfkDj78KPTkXFspRn1kctdL6+T&#10;JJdOd8QXrB7wyWLzudo7BXHxfrL5tnm865brl9e8+6rreqHU5cX0cA8i4hT/luFHn9WhYqed35MJ&#10;oleQZfxK5HmWguD8JmXe/bKsSvnfv/oGAAD//wMAUEsBAi0AFAAGAAgAAAAhALaDOJL+AAAA4QEA&#10;ABMAAAAAAAAAAAAAAAAAAAAAAFtDb250ZW50X1R5cGVzXS54bWxQSwECLQAUAAYACAAAACEAOP0h&#10;/9YAAACUAQAACwAAAAAAAAAAAAAAAAAvAQAAX3JlbHMvLnJlbHNQSwECLQAUAAYACAAAACEA2YOe&#10;4EwCAABqBAAADgAAAAAAAAAAAAAAAAAuAgAAZHJzL2Uyb0RvYy54bWxQSwECLQAUAAYACAAAACEA&#10;acPAg9wAAAAHAQAADwAAAAAAAAAAAAAAAACm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793DE" wp14:editId="17B07C80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89535</wp:posOffset>
                      </wp:positionV>
                      <wp:extent cx="171450" cy="0"/>
                      <wp:effectExtent l="8255" t="61595" r="20320" b="5270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5AEE2" id="Düz Ok Bağlayıcısı 5" o:spid="_x0000_s1026" type="#_x0000_t32" style="position:absolute;margin-left:166.7pt;margin-top:7.05pt;width:1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Gl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GOMFOlgRPWP75/R7SN6R/bfJNntn+j+ye2f0Dg0qzeugJhK3dlQLt2qe3Oj6aNDSlctUSse&#10;ST/sDCBlISJ5ERI2zkDKZf9BMzhD1l7Hzm0b2wVI6AnaxgHtzgPiW48ofMwusnwMY6QnV0KKU5yx&#10;zr/nukPBKLHzlohV6yutFKhA2yxmIZsb5wMrUpwCQlKlF0LKKAapUF/iq/FoHAOcloIFZzjm7GpZ&#10;SYs2JMgpPrFE8Dw/ZvVasQjWcsLmR9sTIcFGPvbGWwHdkhyHbB1nGEkONyhYB3pShYxQORA+WgdF&#10;fblKr+aX88t8kI8m80Ge1vXg7aLKB5NFdjGu39RVVWdfA/ksL1rBGFeB/0ndWf536jnes4Muz/o+&#10;Nyp5iR47CmRP70g6jj5M+6CbpWa7OxuqCyoAQcfDx8sXbszzfTz16xcx+wkAAP//AwBQSwMEFAAG&#10;AAgAAAAhAK7KLP7eAAAACQEAAA8AAABkcnMvZG93bnJldi54bWxMj8FOwzAQRO9I/IO1SNyoU1JF&#10;EOJUQIXIBSRahDi68RJbxOsodtuUr2cRBzjuzNPsTLWcfC/2OEYXSMF8loFAaoNx1Cl43TxcXIGI&#10;SZPRfSBUcMQIy/r0pNKlCQd6wf06dYJDKJZagU1pKKWMrUWv4ywMSOx9hNHrxOfYSTPqA4f7Xl5m&#10;WSG9dsQfrB7w3mL7ud55BWn1frTFW3t37Z43j0+F+2qaZqXU+dl0ewMi4ZT+YPipz9Wh5k7bsCMT&#10;Ra8gz/MFo2ws5iAYyIuMhe2vIOtK/l9QfwMAAP//AwBQSwECLQAUAAYACAAAACEAtoM4kv4AAADh&#10;AQAAEwAAAAAAAAAAAAAAAAAAAAAAW0NvbnRlbnRfVHlwZXNdLnhtbFBLAQItABQABgAIAAAAIQA4&#10;/SH/1gAAAJQBAAALAAAAAAAAAAAAAAAAAC8BAABfcmVscy8ucmVsc1BLAQItABQABgAIAAAAIQBR&#10;T4GlTAIAAGoEAAAOAAAAAAAAAAAAAAAAAC4CAABkcnMvZTJvRG9jLnhtbFBLAQItABQABgAIAAAA&#10;IQCuyiz+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A4ED99" wp14:editId="1A3C0224">
                      <wp:simplePos x="0" y="0"/>
                      <wp:positionH relativeFrom="column">
                        <wp:posOffset>1508404</wp:posOffset>
                      </wp:positionH>
                      <wp:positionV relativeFrom="paragraph">
                        <wp:posOffset>92075</wp:posOffset>
                      </wp:positionV>
                      <wp:extent cx="171450" cy="0"/>
                      <wp:effectExtent l="13970" t="61595" r="14605" b="5270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0ACA9" id="Düz Ok Bağlayıcısı 4" o:spid="_x0000_s1026" type="#_x0000_t32" style="position:absolute;margin-left:118.75pt;margin-top:7.25pt;width:1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M1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DlGinQwovrH98/o9hG9I/tvkuz2T3T/5PZPKA/N6o0rIKZSdzaUS7fq3txo+uiQ0lVL1IpH&#10;0g87A0hZiEhehISNM5By2X/QDM6Qtdexc9vGdgESeoK2cUC784D41iMKH7OLLB/DGOnJlZDiFGes&#10;8++57lAwSuy8JWLV+korBSrQNotZyObG+cCKFKeAkFTphZAyikEq1Jf4ajwaxwCnpWDBGY45u1pW&#10;0qINCXKKTywRPM+PWb1WLIK1nLD50fZESLCRj73xVkC3JMchW8cZRpLDDQrWgZ5UISNUDoSP1kFR&#10;X67Sq/nl/DIf5KPJfJCndT14u6jywWSRXYzrN3VV1dnXQD7Li1YwxlXgf1J3lv+deo737KDLs77P&#10;jUpeoseOAtnTO5KOow/TPuhmqdnuzobqggpA0PHw8fKFG/N8H0/9+kXMfgIAAP//AwBQSwMEFAAG&#10;AAgAAAAhABILtdveAAAACQEAAA8AAABkcnMvZG93bnJldi54bWxMj81OwzAQhO9IvIO1SNyoQ4C0&#10;hDgVUCFyAYkWIY5ussQW8TqK3Tbl6bsVBzjtz4xmvy3mo+vEFodgPSm4nCQgkGrfWGoVvK+eLmYg&#10;QtTU6M4TKthjgHl5elLovPE7esPtMraCQyjkWoGJsc+lDLVBp8PE90isffnB6cjj0Mpm0DsOd51M&#10;kySTTlviC0b3+Giw/l5unIK4+Nyb7KN+uLWvq+eXzP5UVbVQ6vxsvL8DEXGMf2Y44jM6lMy09htq&#10;gugUpFfTG7aycM2VDWl2bNa/C1kW8v8H5QEAAP//AwBQSwECLQAUAAYACAAAACEAtoM4kv4AAADh&#10;AQAAEwAAAAAAAAAAAAAAAAAAAAAAW0NvbnRlbnRfVHlwZXNdLnhtbFBLAQItABQABgAIAAAAIQA4&#10;/SH/1gAAAJQBAAALAAAAAAAAAAAAAAAAAC8BAABfcmVscy8ucmVsc1BLAQItABQABgAIAAAAIQA/&#10;1BM1TAIAAGoEAAAOAAAAAAAAAAAAAAAAAC4CAABkcnMvZTJvRG9jLnhtbFBLAQItABQABgAIAAAA&#10;IQASC7Xb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AE6B7" wp14:editId="07E1A079">
                      <wp:simplePos x="0" y="0"/>
                      <wp:positionH relativeFrom="column">
                        <wp:posOffset>876528</wp:posOffset>
                      </wp:positionH>
                      <wp:positionV relativeFrom="paragraph">
                        <wp:posOffset>78740</wp:posOffset>
                      </wp:positionV>
                      <wp:extent cx="171450" cy="0"/>
                      <wp:effectExtent l="6350" t="58420" r="22225" b="5588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7F78F" id="Düz Ok Bağlayıcısı 3" o:spid="_x0000_s1026" type="#_x0000_t32" style="position:absolute;margin-left:69pt;margin-top:6.2pt;width: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xwTQIAAGoEAAAOAAAAZHJzL2Uyb0RvYy54bWysVEtu2zAQ3RfoHQjuHVmO7DhC5KCV7G7S&#10;xkDSA9AkZRGhSIKkLbtFz5IzeN9dfbAO6U+TdlMU1YIaajhv3sw86uZ200q05tYJrQqcXvQx4opq&#10;JtSywJ8fZ70xRs4TxYjUihd4yx2+nbx9c9OZnA90oyXjFgGIcnlnCtx4b/IkcbThLXEX2nAFzlrb&#10;lnjY2mXCLOkAvZXJoN8fJZ22zFhNuXPwtTo48STi1zWn/r6uHfdIFhi4+bjauC7CmkxuSL60xDSC&#10;HmmQf2DREqEg6RmqIp6glRV/QLWCWu107S+obhNd14LyWANUk/Z/q+ahIYbHWqA5zpzb5P4fLP20&#10;nlskWIEvMVKkhRFVP75/QfdP6D3ZP0uy3e/ofuf2O3QZmtUZl0NMqeY2lEs36sHcafrkkNJlQ9SS&#10;R9KPWwNIaYhIXoWEjTOQctF91AzOkJXXsXOb2rYBEnqCNnFA2/OA+MYjCh/TqzQbwhjpyZWQ/BRn&#10;rPMfuG5RMArsvCVi2fhSKwUq0DaNWcj6zvnAiuSngJBU6ZmQMopBKtQV+Ho4GMYAp6VgwRmOObtc&#10;lNKiNQlyik8sETwvj1m9UiyCNZyw6dH2REiwkY+98VZAtyTHIVvLGUaSww0K1oGeVCEjVA6Ej9ZB&#10;UV+v+9fT8XSc9bLBaNrL+lXVezcrs95oll4Nq8uqLKv0WyCfZnkjGOMq8D+pO83+Tj3He3bQ5Vnf&#10;50Ylr9FjR4Hs6R1Jx9GHaR90s9BsO7ehuqACEHQ8fLx84ca83MdTv34Rk58AAAD//wMAUEsDBBQA&#10;BgAIAAAAIQBPVPoa3QAAAAkBAAAPAAAAZHJzL2Rvd25yZXYueG1sTE/LTsMwELwj8Q/WInGjDgWi&#10;EuJUQIXIpUi0CHF04yW2iNdR7LYpX89WHOC289DsTDkffSd2OEQXSMHlJAOB1ATjqFXwtn66mIGI&#10;SZPRXSBUcMAI8+r0pNSFCXt6xd0qtYJDKBZagU2pL6SMjUWv4yT0SKx9hsHrxHBopRn0nsN9J6dZ&#10;lkuvHfEHq3t8tNh8rbZeQVp8HGz+3jzcupf18zJ333VdL5Q6Pxvv70AkHNOfGY71uTpU3GkTtmSi&#10;6BhfzXhL4mN6DeJoyG+Y2PwSsirl/wXVDwAAAP//AwBQSwECLQAUAAYACAAAACEAtoM4kv4AAADh&#10;AQAAEwAAAAAAAAAAAAAAAAAAAAAAW0NvbnRlbnRfVHlwZXNdLnhtbFBLAQItABQABgAIAAAAIQA4&#10;/SH/1gAAAJQBAAALAAAAAAAAAAAAAAAAAC8BAABfcmVscy8ucmVsc1BLAQItABQABgAIAAAAIQC3&#10;GAxwTQIAAGoEAAAOAAAAAAAAAAAAAAAAAC4CAABkcnMvZTJvRG9jLnhtbFBLAQItABQABgAIAAAA&#10;IQBPVPoa3QAAAAkBAAAPAAAAAAAAAAAAAAAAAKc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BC49E9">
              <w:rPr>
                <w:rFonts w:cstheme="minorHAnsi"/>
                <w:sz w:val="20"/>
                <w:szCs w:val="20"/>
              </w:rPr>
              <w:t>[</w:t>
            </w:r>
            <w:proofErr w:type="gramStart"/>
            <w:r w:rsidRPr="00BC49E9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mg      </w:t>
            </w:r>
            <w:r w:rsidRPr="00BC49E9">
              <w:rPr>
                <w:rFonts w:cstheme="minorHAnsi"/>
                <w:sz w:val="20"/>
                <w:szCs w:val="20"/>
              </w:rPr>
              <w:t>3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  <w:r w:rsidRPr="00BC49E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(3mg</w:t>
            </w:r>
            <w:r w:rsidRPr="00BC49E9">
              <w:rPr>
                <w:rFonts w:cstheme="minorHAnsi"/>
                <w:sz w:val="20"/>
                <w:szCs w:val="20"/>
              </w:rPr>
              <w:t xml:space="preserve">       2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C49E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BC49E9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mg</w:t>
            </w:r>
            <w:r w:rsidRPr="00BC49E9">
              <w:rPr>
                <w:rFonts w:cstheme="minorHAnsi"/>
                <w:sz w:val="20"/>
                <w:szCs w:val="20"/>
              </w:rPr>
              <w:t xml:space="preserve">       1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C49E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BC49E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mg</w:t>
            </w:r>
            <w:r w:rsidRPr="00BC49E9">
              <w:rPr>
                <w:rFonts w:cstheme="minorHAnsi"/>
                <w:sz w:val="20"/>
                <w:szCs w:val="20"/>
              </w:rPr>
              <w:t xml:space="preserve">       stop]</w:t>
            </w:r>
          </w:p>
        </w:tc>
      </w:tr>
      <w:tr w:rsidR="00B25A11" w:rsidTr="004B6D4B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B25A11" w:rsidRPr="00393A57" w:rsidRDefault="00B25A11" w:rsidP="00E36C3F">
            <w:pPr>
              <w:spacing w:after="0" w:line="240" w:lineRule="auto"/>
              <w:rPr>
                <w:rFonts w:cstheme="minorHAnsi"/>
                <w:b/>
              </w:rPr>
            </w:pPr>
            <w:r w:rsidRPr="00393A57">
              <w:rPr>
                <w:rFonts w:cstheme="minorHAnsi"/>
                <w:b/>
              </w:rPr>
              <w:t>1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25A11" w:rsidRPr="008461B3" w:rsidRDefault="00B25A11" w:rsidP="00E36C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25A11" w:rsidTr="004B6D4B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E36C3F">
        <w:trPr>
          <w:trHeight w:val="112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3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E36C3F">
        <w:trPr>
          <w:trHeight w:val="225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4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E36C3F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5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1E625D">
              <w:rPr>
                <w:rFonts w:cstheme="minorHAnsi"/>
                <w:sz w:val="20"/>
                <w:szCs w:val="20"/>
              </w:rPr>
              <w:t>PLT &lt; 25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kesilir. PLT ≥50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 olduğu zaman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3 mg başlanır. Takiben </w:t>
            </w:r>
            <w:proofErr w:type="gramStart"/>
            <w:r w:rsidRPr="001E625D">
              <w:rPr>
                <w:rFonts w:cstheme="minorHAnsi"/>
                <w:sz w:val="20"/>
                <w:szCs w:val="20"/>
              </w:rPr>
              <w:t>her  PLT</w:t>
            </w:r>
            <w:proofErr w:type="gramEnd"/>
            <w:r w:rsidRPr="001E625D">
              <w:rPr>
                <w:rFonts w:cstheme="minorHAnsi"/>
                <w:sz w:val="20"/>
                <w:szCs w:val="20"/>
              </w:rPr>
              <w:t xml:space="preserve"> &lt; 25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/L’de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kesilir ve  PLT ≥50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>/L olduğu zaman 1 düşük seviyeden başlanır</w:t>
            </w:r>
          </w:p>
        </w:tc>
      </w:tr>
      <w:tr w:rsidR="00B25A11" w:rsidTr="00E36C3F">
        <w:trPr>
          <w:trHeight w:val="24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6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1E625D" w:rsidRDefault="00B25A11" w:rsidP="00E36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25A11" w:rsidTr="004B6D4B">
        <w:trPr>
          <w:trHeight w:val="195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7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4B6D4B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auto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25A11" w:rsidTr="004B6D4B">
        <w:trPr>
          <w:trHeight w:val="21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9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proofErr w:type="spellStart"/>
            <w:r w:rsidRPr="00473BA9">
              <w:rPr>
                <w:b/>
                <w:sz w:val="20"/>
              </w:rPr>
              <w:t>Renal</w:t>
            </w:r>
            <w:proofErr w:type="spellEnd"/>
            <w:r>
              <w:rPr>
                <w:rFonts w:cstheme="minorHAnsi"/>
                <w:sz w:val="20"/>
              </w:rPr>
              <w:t xml:space="preserve">; </w:t>
            </w:r>
            <w:r w:rsidRPr="007402B4">
              <w:rPr>
                <w:sz w:val="20"/>
              </w:rPr>
              <w:t>GFR ≥</w:t>
            </w:r>
            <w:r w:rsidRPr="007402B4">
              <w:rPr>
                <w:sz w:val="20"/>
                <w:szCs w:val="20"/>
              </w:rPr>
              <w:t>15 ml/</w:t>
            </w:r>
            <w:proofErr w:type="spellStart"/>
            <w:r w:rsidRPr="007402B4">
              <w:rPr>
                <w:sz w:val="20"/>
                <w:szCs w:val="20"/>
              </w:rPr>
              <w:t>dk</w:t>
            </w:r>
            <w:proofErr w:type="spellEnd"/>
            <w:r w:rsidRPr="007402B4">
              <w:rPr>
                <w:sz w:val="20"/>
                <w:szCs w:val="20"/>
              </w:rPr>
              <w:t xml:space="preserve"> doz değişikliği yapılmaz. Hemodiyaliz hastalarında 3 mg/gün dozunda başlanır (</w:t>
            </w:r>
            <w:r w:rsidRPr="007402B4">
              <w:rPr>
                <w:i/>
                <w:sz w:val="20"/>
                <w:szCs w:val="20"/>
              </w:rPr>
              <w:t>İlaç diyaliz sonrası verilir).</w:t>
            </w:r>
          </w:p>
        </w:tc>
      </w:tr>
      <w:tr w:rsidR="00B25A11" w:rsidTr="00E36C3F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10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7402B4" w:rsidRDefault="00B25A11" w:rsidP="00E36C3F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B25A11" w:rsidTr="00E36C3F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11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E36C3F">
        <w:trPr>
          <w:trHeight w:val="113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12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B25A11" w:rsidRDefault="00B25A11" w:rsidP="00E36C3F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Hepatik</w:t>
            </w:r>
            <w:proofErr w:type="spellEnd"/>
            <w:r>
              <w:rPr>
                <w:rFonts w:cstheme="minorHAnsi"/>
                <w:b/>
                <w:sz w:val="20"/>
              </w:rPr>
              <w:t>;</w:t>
            </w:r>
            <w:r>
              <w:rPr>
                <w:rFonts w:cstheme="minorHAnsi"/>
                <w:b/>
              </w:rPr>
              <w:t xml:space="preserve"> </w:t>
            </w:r>
          </w:p>
          <w:p w:rsidR="00B25A11" w:rsidRPr="00591046" w:rsidRDefault="00B25A11" w:rsidP="00E36C3F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</w:rPr>
            </w:pPr>
            <w:r w:rsidRPr="001E69D5">
              <w:rPr>
                <w:rFonts w:cstheme="minorHAnsi"/>
                <w:sz w:val="20"/>
                <w:shd w:val="clear" w:color="auto" w:fill="FFFFFF" w:themeFill="background1"/>
              </w:rPr>
              <w:t>Child-</w:t>
            </w:r>
            <w:proofErr w:type="spellStart"/>
            <w:r w:rsidRPr="001E69D5">
              <w:rPr>
                <w:rFonts w:cstheme="minorHAnsi"/>
                <w:sz w:val="20"/>
                <w:shd w:val="clear" w:color="auto" w:fill="FFFFFF" w:themeFill="background1"/>
              </w:rPr>
              <w:t>Pugh</w:t>
            </w:r>
            <w:proofErr w:type="spellEnd"/>
            <w:r w:rsidRPr="002E4875">
              <w:rPr>
                <w:rFonts w:cstheme="minorHAnsi"/>
                <w:sz w:val="20"/>
                <w:shd w:val="clear" w:color="auto" w:fill="FFFFFF" w:themeFill="background1"/>
              </w:rPr>
              <w:t xml:space="preserve"> </w:t>
            </w:r>
            <w:proofErr w:type="spellStart"/>
            <w:r w:rsidRPr="001E69D5">
              <w:rPr>
                <w:rFonts w:cstheme="minorHAnsi"/>
                <w:sz w:val="20"/>
                <w:shd w:val="clear" w:color="auto" w:fill="FFFFFF" w:themeFill="background1"/>
              </w:rPr>
              <w:t>class</w:t>
            </w:r>
            <w:proofErr w:type="spellEnd"/>
            <w:r w:rsidRPr="001E69D5">
              <w:rPr>
                <w:rFonts w:cstheme="minorHAnsi"/>
                <w:sz w:val="20"/>
                <w:shd w:val="clear" w:color="auto" w:fill="FFFFFF" w:themeFill="background1"/>
              </w:rPr>
              <w:t xml:space="preserve"> A veya B: 3mg /gün başlanır</w:t>
            </w:r>
            <w:r w:rsidR="001E69D5">
              <w:rPr>
                <w:rFonts w:cstheme="minorHAnsi"/>
                <w:sz w:val="20"/>
                <w:shd w:val="clear" w:color="auto" w:fill="FFFFFF" w:themeFill="background1"/>
              </w:rPr>
              <w:t>.</w:t>
            </w:r>
          </w:p>
          <w:p w:rsidR="00B25A11" w:rsidRPr="00B367DA" w:rsidRDefault="00B25A11" w:rsidP="00E36C3F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</w:rPr>
            </w:pPr>
            <w:r w:rsidRPr="001E69D5">
              <w:rPr>
                <w:rFonts w:cstheme="minorHAnsi"/>
                <w:color w:val="232323"/>
                <w:sz w:val="20"/>
                <w:shd w:val="clear" w:color="auto" w:fill="FFFFFF" w:themeFill="background1"/>
              </w:rPr>
              <w:t>Child-</w:t>
            </w:r>
            <w:proofErr w:type="spellStart"/>
            <w:r w:rsidRPr="001E69D5">
              <w:rPr>
                <w:rFonts w:cstheme="minorHAnsi"/>
                <w:color w:val="232323"/>
                <w:sz w:val="20"/>
                <w:shd w:val="clear" w:color="auto" w:fill="FFFFFF" w:themeFill="background1"/>
              </w:rPr>
              <w:t>Pugh</w:t>
            </w:r>
            <w:proofErr w:type="spellEnd"/>
            <w:r w:rsidRPr="001E69D5">
              <w:rPr>
                <w:rFonts w:cstheme="minorHAnsi"/>
                <w:color w:val="232323"/>
                <w:sz w:val="20"/>
                <w:shd w:val="clear" w:color="auto" w:fill="FFFFFF" w:themeFill="background1"/>
              </w:rPr>
              <w:t xml:space="preserve"> </w:t>
            </w:r>
            <w:proofErr w:type="spellStart"/>
            <w:r w:rsidRPr="001E69D5">
              <w:rPr>
                <w:rFonts w:cstheme="minorHAnsi"/>
                <w:color w:val="232323"/>
                <w:sz w:val="20"/>
                <w:shd w:val="clear" w:color="auto" w:fill="FFFFFF" w:themeFill="background1"/>
              </w:rPr>
              <w:t>class</w:t>
            </w:r>
            <w:proofErr w:type="spellEnd"/>
            <w:r w:rsidRPr="001E69D5">
              <w:rPr>
                <w:rFonts w:cstheme="minorHAnsi"/>
                <w:color w:val="232323"/>
                <w:sz w:val="20"/>
                <w:shd w:val="clear" w:color="auto" w:fill="FFFFFF" w:themeFill="background1"/>
              </w:rPr>
              <w:t xml:space="preserve"> C: 2 mg/ gün başlanır.</w:t>
            </w:r>
          </w:p>
        </w:tc>
      </w:tr>
      <w:tr w:rsidR="00B25A11" w:rsidTr="00E36C3F">
        <w:trPr>
          <w:trHeight w:val="128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13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B25A11" w:rsidRPr="00591046" w:rsidRDefault="00B25A11" w:rsidP="00E36C3F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25A11" w:rsidTr="004B6D4B">
        <w:trPr>
          <w:trHeight w:val="150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14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B0326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25A11" w:rsidTr="00B33DA5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B25A11" w:rsidRPr="00393A57" w:rsidRDefault="00B25A11" w:rsidP="00E36C3F">
            <w:pPr>
              <w:spacing w:after="0" w:line="240" w:lineRule="auto"/>
              <w:rPr>
                <w:rFonts w:cstheme="minorHAnsi"/>
                <w:b/>
              </w:rPr>
            </w:pPr>
            <w:r w:rsidRPr="00393A57">
              <w:rPr>
                <w:rFonts w:cstheme="minorHAnsi"/>
                <w:b/>
              </w:rPr>
              <w:t>15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B25A11" w:rsidRPr="008461B3" w:rsidRDefault="00B25A11" w:rsidP="00E36C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25A11" w:rsidRPr="008461B3" w:rsidRDefault="00B25A11" w:rsidP="00E36C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B25A11" w:rsidRPr="001C0CA7" w:rsidRDefault="00B25A11" w:rsidP="00E36C3F">
            <w:pPr>
              <w:spacing w:after="0" w:line="240" w:lineRule="auto"/>
              <w:rPr>
                <w:rFonts w:cstheme="minorHAnsi"/>
              </w:rPr>
            </w:pPr>
            <w:r w:rsidRPr="001C0CA7">
              <w:t xml:space="preserve">Modifikasyon </w:t>
            </w:r>
            <w:r w:rsidRPr="001C0CA7">
              <w:rPr>
                <w:b/>
              </w:rPr>
              <w:t>(</w:t>
            </w:r>
            <w:proofErr w:type="spellStart"/>
            <w:r w:rsidRPr="001C0CA7">
              <w:rPr>
                <w:b/>
              </w:rPr>
              <w:t>Isatuximab</w:t>
            </w:r>
            <w:proofErr w:type="spellEnd"/>
            <w:r w:rsidRPr="001C0CA7">
              <w:rPr>
                <w:b/>
              </w:rPr>
              <w:t xml:space="preserve"> için)</w:t>
            </w:r>
          </w:p>
        </w:tc>
      </w:tr>
      <w:tr w:rsidR="00B25A11" w:rsidTr="00B33DA5">
        <w:trPr>
          <w:trHeight w:val="128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16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1E69D5">
              <w:rPr>
                <w:rFonts w:cstheme="minorHAnsi"/>
                <w:b/>
                <w:sz w:val="20"/>
                <w:shd w:val="clear" w:color="auto" w:fill="FFFFFF" w:themeFill="background1"/>
              </w:rPr>
              <w:t xml:space="preserve">Hematolojik; </w:t>
            </w:r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</w:rPr>
              <w:t xml:space="preserve">MNS &lt; </w:t>
            </w:r>
            <w:proofErr w:type="gramStart"/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</w:rPr>
              <w:t>0.5</w:t>
            </w:r>
            <w:proofErr w:type="gramEnd"/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</w:rPr>
              <w:t xml:space="preserve"> x 10</w:t>
            </w:r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  <w:vertAlign w:val="superscript"/>
              </w:rPr>
              <w:t>9</w:t>
            </w:r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</w:rPr>
              <w:t>/L durumunda MNS ≥1.0x10</w:t>
            </w:r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  <w:vertAlign w:val="superscript"/>
              </w:rPr>
              <w:t>9</w:t>
            </w:r>
            <w:r w:rsidRPr="001E69D5">
              <w:rPr>
                <w:rFonts w:cstheme="minorHAnsi"/>
                <w:sz w:val="18"/>
                <w:szCs w:val="20"/>
                <w:shd w:val="clear" w:color="auto" w:fill="FFFFFF" w:themeFill="background1"/>
              </w:rPr>
              <w:t>/L olana kadar beklenir. Gerekirse GCS-F kullanılır</w:t>
            </w:r>
            <w:r w:rsidRPr="006E2432">
              <w:rPr>
                <w:rFonts w:cstheme="minorHAnsi"/>
                <w:sz w:val="18"/>
                <w:szCs w:val="20"/>
              </w:rPr>
              <w:t>.</w:t>
            </w:r>
          </w:p>
        </w:tc>
      </w:tr>
      <w:tr w:rsidR="00B25A11" w:rsidTr="00E36C3F">
        <w:trPr>
          <w:trHeight w:val="143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17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25A11" w:rsidRPr="00F958E4" w:rsidRDefault="00B25A11" w:rsidP="00E36C3F">
            <w:pPr>
              <w:spacing w:after="0" w:line="240" w:lineRule="auto"/>
              <w:rPr>
                <w:rFonts w:cstheme="minorHAnsi"/>
                <w:b/>
                <w:sz w:val="20"/>
              </w:rPr>
            </w:pPr>
          </w:p>
        </w:tc>
      </w:tr>
      <w:tr w:rsidR="00B25A11" w:rsidTr="00E36C3F">
        <w:trPr>
          <w:trHeight w:val="47"/>
        </w:trPr>
        <w:tc>
          <w:tcPr>
            <w:tcW w:w="439" w:type="dxa"/>
            <w:tcBorders>
              <w:left w:val="double" w:sz="4" w:space="0" w:color="auto"/>
            </w:tcBorders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18</w:t>
            </w:r>
          </w:p>
        </w:tc>
        <w:tc>
          <w:tcPr>
            <w:tcW w:w="1279" w:type="dxa"/>
          </w:tcPr>
          <w:p w:rsidR="00B25A11" w:rsidRPr="00B367DA" w:rsidRDefault="00B25A11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B25A11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B25A11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bottom w:val="dotted" w:sz="4" w:space="0" w:color="auto"/>
              <w:right w:val="double" w:sz="4" w:space="0" w:color="auto"/>
            </w:tcBorders>
          </w:tcPr>
          <w:p w:rsidR="00B25A11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25A11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Renal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;  </w:t>
            </w:r>
            <w:r>
              <w:rPr>
                <w:rFonts w:cstheme="minorHAnsi"/>
                <w:sz w:val="20"/>
              </w:rPr>
              <w:t>Modifikasyonu gerekmez.</w:t>
            </w:r>
          </w:p>
        </w:tc>
      </w:tr>
      <w:tr w:rsidR="006E2432" w:rsidTr="00E36C3F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19</w:t>
            </w:r>
          </w:p>
        </w:tc>
        <w:tc>
          <w:tcPr>
            <w:tcW w:w="1279" w:type="dxa"/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E2432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E2432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6E2432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E2432" w:rsidRPr="00591046" w:rsidRDefault="006E2432" w:rsidP="00E36C3F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0"/>
              </w:rPr>
              <w:t>Hepatik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 ;</w:t>
            </w:r>
            <w:proofErr w:type="gramEnd"/>
          </w:p>
          <w:p w:rsidR="006E2432" w:rsidRPr="00591046" w:rsidRDefault="006E2432" w:rsidP="00E36C3F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sz w:val="20"/>
              </w:rPr>
              <w:t>Bilurubin</w:t>
            </w:r>
            <w:proofErr w:type="spellEnd"/>
            <w:r>
              <w:rPr>
                <w:rFonts w:cstheme="minorHAnsi"/>
                <w:sz w:val="20"/>
              </w:rPr>
              <w:t xml:space="preserve">&lt; </w:t>
            </w:r>
            <w:proofErr w:type="gramStart"/>
            <w:r>
              <w:rPr>
                <w:rFonts w:cstheme="minorHAnsi"/>
                <w:sz w:val="20"/>
              </w:rPr>
              <w:t>1.5</w:t>
            </w:r>
            <w:proofErr w:type="gramEnd"/>
            <w:r>
              <w:rPr>
                <w:rFonts w:cstheme="minorHAnsi"/>
                <w:sz w:val="20"/>
              </w:rPr>
              <w:t xml:space="preserve"> x ULN ve ALT&lt; 3 x ULN: Tam doz verilir</w:t>
            </w:r>
          </w:p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Bilurubin</w:t>
            </w:r>
            <w:proofErr w:type="spellEnd"/>
            <w:r>
              <w:rPr>
                <w:rFonts w:cstheme="minorHAnsi"/>
                <w:sz w:val="20"/>
              </w:rPr>
              <w:t xml:space="preserve"> ≥</w:t>
            </w:r>
            <w:proofErr w:type="gramStart"/>
            <w:r>
              <w:rPr>
                <w:rFonts w:cstheme="minorHAnsi"/>
                <w:sz w:val="20"/>
              </w:rPr>
              <w:t>1.5</w:t>
            </w:r>
            <w:proofErr w:type="gramEnd"/>
            <w:r>
              <w:rPr>
                <w:rFonts w:cstheme="minorHAnsi"/>
                <w:sz w:val="20"/>
              </w:rPr>
              <w:t xml:space="preserve"> x ULN veya ALT ≥ 3 x ULN: Veri sınırlı</w:t>
            </w:r>
          </w:p>
        </w:tc>
      </w:tr>
      <w:tr w:rsidR="006E2432" w:rsidTr="00E36C3F">
        <w:trPr>
          <w:trHeight w:val="70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20</w:t>
            </w:r>
          </w:p>
        </w:tc>
        <w:tc>
          <w:tcPr>
            <w:tcW w:w="1279" w:type="dxa"/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E2432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E2432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6E2432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591046" w:rsidRDefault="006E2432" w:rsidP="00E36C3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E2432" w:rsidTr="00B33DA5">
        <w:trPr>
          <w:trHeight w:val="70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21</w:t>
            </w:r>
          </w:p>
        </w:tc>
        <w:tc>
          <w:tcPr>
            <w:tcW w:w="1279" w:type="dxa"/>
          </w:tcPr>
          <w:p w:rsidR="006E2432" w:rsidRPr="00B367DA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E2432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E2432" w:rsidRPr="004B6D4B" w:rsidRDefault="004B6D4B" w:rsidP="00E36C3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B6D4B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6E2432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2432" w:rsidRPr="00305E1E" w:rsidRDefault="006E2432" w:rsidP="00E36C3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6E2432" w:rsidTr="00B33DA5">
        <w:trPr>
          <w:trHeight w:val="150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auto"/>
          </w:tcPr>
          <w:p w:rsidR="006E2432" w:rsidRPr="008461B3" w:rsidRDefault="006E2432" w:rsidP="00E36C3F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</w:tcPr>
          <w:p w:rsidR="006E2432" w:rsidRPr="008461B3" w:rsidRDefault="006E2432" w:rsidP="00E36C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2432" w:rsidRPr="00FB0326" w:rsidRDefault="00FB0326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032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6E2432" w:rsidRPr="008461B3" w:rsidRDefault="00FB0326" w:rsidP="00FB032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E2432" w:rsidRPr="00975D8B" w:rsidRDefault="00975D8B" w:rsidP="00E36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5D8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E2432" w:rsidRDefault="006E2432" w:rsidP="00E36C3F">
            <w:pPr>
              <w:shd w:val="clear" w:color="auto" w:fill="E5DFEC" w:themeFill="accent4" w:themeFillTint="33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Profilaksi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Pr="0026105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61050">
              <w:rPr>
                <w:rFonts w:cstheme="minorHAnsi"/>
                <w:b/>
                <w:sz w:val="20"/>
                <w:szCs w:val="20"/>
              </w:rPr>
              <w:t>Asiklovir</w:t>
            </w:r>
            <w:proofErr w:type="spellEnd"/>
            <w:r w:rsidRPr="00261050">
              <w:rPr>
                <w:rFonts w:cstheme="minorHAnsi"/>
                <w:b/>
                <w:sz w:val="20"/>
                <w:szCs w:val="20"/>
              </w:rPr>
              <w:t>:</w:t>
            </w:r>
            <w:r w:rsidRPr="00261050">
              <w:rPr>
                <w:rFonts w:cstheme="minorHAnsi"/>
                <w:sz w:val="20"/>
                <w:szCs w:val="20"/>
              </w:rPr>
              <w:t xml:space="preserve"> 2-3x200mg/gün başlanır ve KT sonrası 3 ay daha devam edilir,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61050">
              <w:rPr>
                <w:rFonts w:cstheme="minorHAnsi"/>
                <w:b/>
                <w:sz w:val="20"/>
                <w:szCs w:val="20"/>
              </w:rPr>
              <w:t>Flukonazol</w:t>
            </w:r>
            <w:proofErr w:type="spellEnd"/>
            <w:r w:rsidRPr="00261050">
              <w:rPr>
                <w:rFonts w:cstheme="minorHAnsi"/>
                <w:sz w:val="20"/>
                <w:szCs w:val="20"/>
              </w:rPr>
              <w:t xml:space="preserve">: 1x 50 mg/gün,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050">
              <w:rPr>
                <w:rFonts w:cstheme="minorHAnsi"/>
                <w:b/>
                <w:sz w:val="20"/>
                <w:szCs w:val="20"/>
              </w:rPr>
              <w:t>TPM-SMX:</w:t>
            </w:r>
            <w:r w:rsidRPr="00261050">
              <w:rPr>
                <w:rFonts w:cstheme="minorHAnsi"/>
                <w:sz w:val="20"/>
                <w:szCs w:val="20"/>
              </w:rPr>
              <w:t xml:space="preserve"> 1 x 960 mg ( M/W/F),</w:t>
            </w:r>
            <w:r w:rsidRPr="002610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261050">
              <w:rPr>
                <w:b/>
                <w:sz w:val="20"/>
                <w:szCs w:val="20"/>
              </w:rPr>
              <w:t>evofloxacin</w:t>
            </w:r>
            <w:proofErr w:type="spellEnd"/>
            <w:r w:rsidRPr="00261050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1x 500 mg (</w:t>
            </w:r>
            <w:r w:rsidRPr="00261050">
              <w:rPr>
                <w:sz w:val="20"/>
                <w:szCs w:val="20"/>
              </w:rPr>
              <w:t>ilk 12 ay verilir)</w:t>
            </w:r>
          </w:p>
          <w:p w:rsidR="006E2432" w:rsidRPr="00305E1E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261050">
              <w:rPr>
                <w:sz w:val="20"/>
                <w:szCs w:val="20"/>
              </w:rPr>
              <w:t xml:space="preserve"> (</w:t>
            </w:r>
            <w:proofErr w:type="spellStart"/>
            <w:r w:rsidRPr="000D37DC">
              <w:rPr>
                <w:i/>
                <w:sz w:val="16"/>
                <w:szCs w:val="20"/>
              </w:rPr>
              <w:t>Antimikrobiyal</w:t>
            </w:r>
            <w:proofErr w:type="spellEnd"/>
            <w:r w:rsidRPr="000D37DC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0D37DC">
              <w:rPr>
                <w:i/>
                <w:sz w:val="16"/>
                <w:szCs w:val="20"/>
              </w:rPr>
              <w:t>profilaksi</w:t>
            </w:r>
            <w:proofErr w:type="spellEnd"/>
            <w:r w:rsidRPr="000D37DC">
              <w:rPr>
                <w:i/>
                <w:sz w:val="16"/>
                <w:szCs w:val="20"/>
              </w:rPr>
              <w:t xml:space="preserve"> özellikle daha önce yoğun tedavi alan ve/veya OTOLOG nakil sonrası </w:t>
            </w:r>
            <w:proofErr w:type="spellStart"/>
            <w:r w:rsidRPr="000D37DC">
              <w:rPr>
                <w:i/>
                <w:sz w:val="16"/>
                <w:szCs w:val="20"/>
              </w:rPr>
              <w:t>nükslerde</w:t>
            </w:r>
            <w:proofErr w:type="spellEnd"/>
            <w:r w:rsidRPr="000D37DC">
              <w:rPr>
                <w:i/>
                <w:sz w:val="16"/>
                <w:szCs w:val="20"/>
              </w:rPr>
              <w:t xml:space="preserve"> düşünülmelidir)</w:t>
            </w:r>
          </w:p>
        </w:tc>
      </w:tr>
      <w:tr w:rsidR="006E2432" w:rsidTr="00B33DA5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23</w:t>
            </w:r>
          </w:p>
        </w:tc>
        <w:tc>
          <w:tcPr>
            <w:tcW w:w="1279" w:type="dxa"/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6E2432" w:rsidRPr="008461B3" w:rsidRDefault="00FB0326" w:rsidP="00FB03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7" w:type="dxa"/>
            <w:gridSpan w:val="2"/>
          </w:tcPr>
          <w:p w:rsidR="006E2432" w:rsidRPr="008461B3" w:rsidRDefault="00FB0326" w:rsidP="00FB03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E2432" w:rsidRPr="008461B3" w:rsidRDefault="00FB0326" w:rsidP="00FB03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0D37DC" w:rsidRDefault="006E2432" w:rsidP="00E36C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6E2432" w:rsidTr="00E36C3F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24</w:t>
            </w:r>
          </w:p>
        </w:tc>
        <w:tc>
          <w:tcPr>
            <w:tcW w:w="5753" w:type="dxa"/>
            <w:gridSpan w:val="7"/>
            <w:vMerge w:val="restart"/>
            <w:tcBorders>
              <w:right w:val="double" w:sz="4" w:space="0" w:color="auto"/>
            </w:tcBorders>
          </w:tcPr>
          <w:p w:rsidR="006E2432" w:rsidRDefault="00072AC0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bCs/>
                <w:color w:val="000000"/>
                <w:szCs w:val="18"/>
                <w:shd w:val="clear" w:color="auto" w:fill="FBDEDB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u w:val="single" w:color="C0504D" w:themeColor="accent2"/>
                <w:shd w:val="clear" w:color="auto" w:fill="FBDEDB"/>
              </w:rPr>
              <w:t>*</w:t>
            </w:r>
            <w:proofErr w:type="spellStart"/>
            <w:r w:rsidR="006E2432" w:rsidRPr="004B249E">
              <w:rPr>
                <w:rFonts w:cstheme="minorHAnsi"/>
                <w:b/>
                <w:bCs/>
                <w:color w:val="000000"/>
                <w:szCs w:val="18"/>
                <w:u w:val="single" w:color="C0504D" w:themeColor="accent2"/>
                <w:shd w:val="clear" w:color="auto" w:fill="FBDEDB"/>
              </w:rPr>
              <w:t>Premedikasyon</w:t>
            </w:r>
            <w:proofErr w:type="spellEnd"/>
            <w:r w:rsidR="006E2432" w:rsidRPr="004B249E">
              <w:rPr>
                <w:rFonts w:cstheme="minorHAnsi"/>
                <w:b/>
                <w:bCs/>
                <w:color w:val="000000"/>
                <w:szCs w:val="18"/>
                <w:u w:val="single" w:color="C0504D" w:themeColor="accent2"/>
                <w:shd w:val="clear" w:color="auto" w:fill="FBDEDB"/>
              </w:rPr>
              <w:t>:</w:t>
            </w:r>
            <w:r w:rsidR="006E2432" w:rsidRPr="004B249E">
              <w:rPr>
                <w:rFonts w:cstheme="minorHAnsi"/>
                <w:bCs/>
                <w:color w:val="000000"/>
                <w:szCs w:val="18"/>
                <w:shd w:val="clear" w:color="auto" w:fill="FBDEDB"/>
              </w:rPr>
              <w:t xml:space="preserve">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hd w:val="clear" w:color="auto" w:fill="FBDEDB"/>
              </w:rPr>
            </w:pPr>
            <w:r w:rsidRPr="00591046">
              <w:rPr>
                <w:rFonts w:cstheme="minorHAnsi"/>
                <w:bCs/>
                <w:color w:val="000000"/>
                <w:shd w:val="clear" w:color="auto" w:fill="FBDEDB"/>
              </w:rPr>
              <w:t xml:space="preserve">Her </w:t>
            </w:r>
            <w:proofErr w:type="spellStart"/>
            <w:r w:rsidRPr="00591046">
              <w:rPr>
                <w:rFonts w:cstheme="minorHAnsi"/>
                <w:bCs/>
                <w:color w:val="000000"/>
                <w:shd w:val="clear" w:color="auto" w:fill="FBDEDB"/>
              </w:rPr>
              <w:t>Isatuximab</w:t>
            </w:r>
            <w:proofErr w:type="spellEnd"/>
            <w:r w:rsidRPr="00591046">
              <w:rPr>
                <w:rFonts w:cstheme="minorHAnsi"/>
                <w:bCs/>
                <w:color w:val="000000"/>
                <w:shd w:val="clear" w:color="auto" w:fill="FBDEDB"/>
              </w:rPr>
              <w:t xml:space="preserve"> </w:t>
            </w:r>
            <w:proofErr w:type="spellStart"/>
            <w:r w:rsidRPr="00591046">
              <w:rPr>
                <w:rFonts w:cstheme="minorHAnsi"/>
                <w:bCs/>
                <w:color w:val="000000"/>
                <w:shd w:val="clear" w:color="auto" w:fill="FBDEDB"/>
              </w:rPr>
              <w:t>infüzyonundan</w:t>
            </w:r>
            <w:proofErr w:type="spellEnd"/>
            <w:r w:rsidRPr="00591046">
              <w:rPr>
                <w:rFonts w:cstheme="minorHAnsi"/>
                <w:bCs/>
                <w:color w:val="000000"/>
                <w:shd w:val="clear" w:color="auto" w:fill="FBDEDB"/>
              </w:rPr>
              <w:t xml:space="preserve"> </w:t>
            </w:r>
            <w:r w:rsidRPr="000D37DC">
              <w:rPr>
                <w:rFonts w:cstheme="minorHAnsi"/>
                <w:b/>
                <w:shd w:val="clear" w:color="auto" w:fill="FBDEDB"/>
              </w:rPr>
              <w:t>30 dakika</w:t>
            </w:r>
            <w:r w:rsidRPr="00591046">
              <w:rPr>
                <w:rFonts w:cstheme="minorHAnsi"/>
                <w:shd w:val="clear" w:color="auto" w:fill="FBDEDB"/>
              </w:rPr>
              <w:t xml:space="preserve"> önce; 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shd w:val="clear" w:color="auto" w:fill="FBDEDB"/>
              </w:rPr>
            </w:pPr>
            <w:r w:rsidRPr="00591046">
              <w:rPr>
                <w:rFonts w:cstheme="minorHAnsi"/>
                <w:b/>
                <w:shd w:val="clear" w:color="auto" w:fill="FBDEDB"/>
              </w:rPr>
              <w:t>(I)</w:t>
            </w:r>
            <w:r w:rsidRPr="00591046">
              <w:rPr>
                <w:shd w:val="clear" w:color="auto" w:fill="FBDEDB"/>
              </w:rPr>
              <w:t xml:space="preserve"> </w:t>
            </w:r>
            <w:proofErr w:type="spellStart"/>
            <w:r w:rsidRPr="00591046">
              <w:rPr>
                <w:shd w:val="clear" w:color="auto" w:fill="FBDEDB"/>
              </w:rPr>
              <w:t>Parasetamol</w:t>
            </w:r>
            <w:proofErr w:type="spellEnd"/>
            <w:r w:rsidRPr="00591046">
              <w:rPr>
                <w:shd w:val="clear" w:color="auto" w:fill="FBDEDB"/>
              </w:rPr>
              <w:t xml:space="preserve"> 500 mg-1g</w:t>
            </w:r>
            <w:r>
              <w:rPr>
                <w:shd w:val="clear" w:color="auto" w:fill="FBDEDB"/>
              </w:rPr>
              <w:t>ram PO / IV,</w:t>
            </w:r>
          </w:p>
          <w:p w:rsidR="006E2432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shd w:val="clear" w:color="auto" w:fill="FBDEDB"/>
              </w:rPr>
            </w:pPr>
            <w:r w:rsidRPr="00591046">
              <w:rPr>
                <w:b/>
                <w:shd w:val="clear" w:color="auto" w:fill="FBDEDB"/>
              </w:rPr>
              <w:t>(II)</w:t>
            </w:r>
            <w:r w:rsidRPr="00591046">
              <w:rPr>
                <w:shd w:val="clear" w:color="auto" w:fill="FBDEDB"/>
              </w:rPr>
              <w:t xml:space="preserve"> *</w:t>
            </w:r>
            <w:r w:rsidR="00072AC0">
              <w:rPr>
                <w:shd w:val="clear" w:color="auto" w:fill="FBDEDB"/>
              </w:rPr>
              <w:t>*</w:t>
            </w:r>
            <w:proofErr w:type="spellStart"/>
            <w:r w:rsidR="00072AC0">
              <w:rPr>
                <w:shd w:val="clear" w:color="auto" w:fill="FBDEDB"/>
              </w:rPr>
              <w:t>Deksametazon</w:t>
            </w:r>
            <w:proofErr w:type="spellEnd"/>
            <w:r w:rsidRPr="00591046">
              <w:rPr>
                <w:shd w:val="clear" w:color="auto" w:fill="FBDEDB"/>
              </w:rPr>
              <w:t xml:space="preserve"> 40</w:t>
            </w:r>
            <w:r>
              <w:rPr>
                <w:shd w:val="clear" w:color="auto" w:fill="FBDEDB"/>
              </w:rPr>
              <w:t xml:space="preserve"> </w:t>
            </w:r>
            <w:r w:rsidRPr="00591046">
              <w:rPr>
                <w:shd w:val="clear" w:color="auto" w:fill="FBDEDB"/>
              </w:rPr>
              <w:t xml:space="preserve">mg PO/IV, </w:t>
            </w:r>
          </w:p>
          <w:p w:rsidR="006E2432" w:rsidRPr="00913175" w:rsidRDefault="006E2432" w:rsidP="00DF6A31">
            <w:pPr>
              <w:shd w:val="clear" w:color="auto" w:fill="FFFFFF" w:themeFill="background1"/>
              <w:spacing w:after="0" w:line="240" w:lineRule="auto"/>
              <w:jc w:val="both"/>
              <w:rPr>
                <w:u w:val="single"/>
              </w:rPr>
            </w:pPr>
            <w:r w:rsidRPr="00591046">
              <w:rPr>
                <w:b/>
                <w:shd w:val="clear" w:color="auto" w:fill="FBDEDB"/>
              </w:rPr>
              <w:t>(III)</w:t>
            </w:r>
            <w:r w:rsidRPr="00591046">
              <w:rPr>
                <w:shd w:val="clear" w:color="auto" w:fill="FBDEDB"/>
              </w:rPr>
              <w:t xml:space="preserve"> </w:t>
            </w:r>
            <w:proofErr w:type="spellStart"/>
            <w:r w:rsidRPr="00591046">
              <w:rPr>
                <w:rFonts w:cstheme="minorHAnsi"/>
                <w:shd w:val="clear" w:color="auto" w:fill="FBDEDB"/>
              </w:rPr>
              <w:t>Antihistaminik</w:t>
            </w:r>
            <w:proofErr w:type="spellEnd"/>
            <w:r w:rsidRPr="00591046">
              <w:rPr>
                <w:rFonts w:cstheme="minorHAnsi"/>
                <w:shd w:val="clear" w:color="auto" w:fill="FBDEDB"/>
              </w:rPr>
              <w:t xml:space="preserve"> 1 ampul IV</w:t>
            </w:r>
            <w:r w:rsidRPr="00591046">
              <w:rPr>
                <w:shd w:val="clear" w:color="auto" w:fill="FBDEDB"/>
              </w:rPr>
              <w:t xml:space="preserve"> verilir</w:t>
            </w:r>
            <w:r w:rsidRPr="00591046">
              <w:t>.</w:t>
            </w: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913175" w:rsidRDefault="006E2432" w:rsidP="00E36C3F">
            <w:pPr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6E2432" w:rsidTr="00E36C3F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25</w:t>
            </w:r>
          </w:p>
        </w:tc>
        <w:tc>
          <w:tcPr>
            <w:tcW w:w="5753" w:type="dxa"/>
            <w:gridSpan w:val="7"/>
            <w:vMerge/>
            <w:tcBorders>
              <w:right w:val="double" w:sz="4" w:space="0" w:color="auto"/>
            </w:tcBorders>
          </w:tcPr>
          <w:p w:rsidR="006E2432" w:rsidRPr="008461B3" w:rsidRDefault="006E2432" w:rsidP="00E36C3F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8461B3" w:rsidRDefault="006E2432" w:rsidP="00E36C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6E2432" w:rsidTr="00E36C3F">
        <w:trPr>
          <w:trHeight w:val="195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26</w:t>
            </w:r>
          </w:p>
        </w:tc>
        <w:tc>
          <w:tcPr>
            <w:tcW w:w="5753" w:type="dxa"/>
            <w:gridSpan w:val="7"/>
            <w:vMerge/>
            <w:tcBorders>
              <w:righ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</w:tr>
      <w:tr w:rsidR="006E2432" w:rsidTr="00E36C3F">
        <w:trPr>
          <w:trHeight w:val="90"/>
        </w:trPr>
        <w:tc>
          <w:tcPr>
            <w:tcW w:w="439" w:type="dxa"/>
            <w:tcBorders>
              <w:lef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27</w:t>
            </w:r>
          </w:p>
        </w:tc>
        <w:tc>
          <w:tcPr>
            <w:tcW w:w="5753" w:type="dxa"/>
            <w:gridSpan w:val="7"/>
            <w:vMerge/>
            <w:tcBorders>
              <w:righ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</w:tr>
      <w:tr w:rsidR="006E2432" w:rsidTr="00E36C3F">
        <w:trPr>
          <w:trHeight w:val="28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28</w:t>
            </w:r>
          </w:p>
        </w:tc>
        <w:tc>
          <w:tcPr>
            <w:tcW w:w="5753" w:type="dxa"/>
            <w:gridSpan w:val="7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435" w:type="dxa"/>
            <w:gridSpan w:val="3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2432" w:rsidRPr="008461B3" w:rsidRDefault="006E2432" w:rsidP="00E36C3F">
            <w:pPr>
              <w:spacing w:after="0" w:line="240" w:lineRule="auto"/>
              <w:rPr>
                <w:sz w:val="20"/>
              </w:rPr>
            </w:pPr>
          </w:p>
        </w:tc>
      </w:tr>
      <w:tr w:rsidR="00E36C3F" w:rsidTr="00E36C3F">
        <w:trPr>
          <w:trHeight w:val="210"/>
        </w:trPr>
        <w:tc>
          <w:tcPr>
            <w:tcW w:w="7508" w:type="dxa"/>
            <w:gridSpan w:val="9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36C3F" w:rsidRPr="00173060" w:rsidRDefault="00E36C3F" w:rsidP="00E36C3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İlaç uygulamaları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36C3F" w:rsidRPr="00173060" w:rsidRDefault="00E36C3F" w:rsidP="00E36C3F">
            <w:pPr>
              <w:spacing w:after="0" w:line="240" w:lineRule="auto"/>
              <w:rPr>
                <w:sz w:val="24"/>
              </w:rPr>
            </w:pPr>
            <w:proofErr w:type="spellStart"/>
            <w:r w:rsidRPr="00747049">
              <w:rPr>
                <w:rFonts w:cstheme="minorHAnsi"/>
                <w:i/>
                <w:iCs/>
                <w:color w:val="232323"/>
                <w:sz w:val="18"/>
                <w:shd w:val="clear" w:color="auto" w:fill="FFFFFF"/>
              </w:rPr>
              <w:t>Haematologica</w:t>
            </w:r>
            <w:proofErr w:type="spellEnd"/>
            <w:r w:rsidRPr="00747049">
              <w:rPr>
                <w:rFonts w:cstheme="minorHAnsi"/>
                <w:color w:val="232323"/>
                <w:sz w:val="18"/>
                <w:shd w:val="clear" w:color="auto" w:fill="FFFFFF"/>
              </w:rPr>
              <w:t>. 2024;109(7):2239-2249</w:t>
            </w:r>
            <w:r>
              <w:rPr>
                <w:rFonts w:cstheme="minorHAnsi"/>
                <w:color w:val="232323"/>
                <w:sz w:val="18"/>
                <w:shd w:val="clear" w:color="auto" w:fill="FFFFFF"/>
              </w:rPr>
              <w:t>.</w:t>
            </w:r>
          </w:p>
        </w:tc>
      </w:tr>
      <w:tr w:rsidR="00B25A11" w:rsidTr="00E36C3F">
        <w:trPr>
          <w:trHeight w:val="83"/>
        </w:trPr>
        <w:tc>
          <w:tcPr>
            <w:tcW w:w="10627" w:type="dxa"/>
            <w:gridSpan w:val="11"/>
          </w:tcPr>
          <w:p w:rsidR="00B25A11" w:rsidRPr="00173060" w:rsidRDefault="00B25A11" w:rsidP="00E36C3F">
            <w:pPr>
              <w:spacing w:after="0"/>
              <w:jc w:val="both"/>
              <w:rPr>
                <w:sz w:val="24"/>
              </w:rPr>
            </w:pPr>
            <w:proofErr w:type="spellStart"/>
            <w:r w:rsidRPr="00673952">
              <w:rPr>
                <w:b/>
                <w:sz w:val="24"/>
              </w:rPr>
              <w:t>Isatuximab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Premedikasyondan</w:t>
            </w:r>
            <w:proofErr w:type="spellEnd"/>
            <w:r>
              <w:rPr>
                <w:sz w:val="24"/>
              </w:rPr>
              <w:t xml:space="preserve"> 30 dakika sonra toplam </w:t>
            </w:r>
            <w:proofErr w:type="gramStart"/>
            <w:r>
              <w:rPr>
                <w:sz w:val="24"/>
              </w:rPr>
              <w:t>……….</w:t>
            </w:r>
            <w:proofErr w:type="gramEnd"/>
            <w:r>
              <w:rPr>
                <w:sz w:val="24"/>
              </w:rPr>
              <w:t xml:space="preserve">mg (10 mg/kg) </w:t>
            </w:r>
            <w:proofErr w:type="spellStart"/>
            <w:r>
              <w:rPr>
                <w:sz w:val="24"/>
              </w:rPr>
              <w:t>istuximab</w:t>
            </w:r>
            <w:proofErr w:type="spellEnd"/>
            <w:r>
              <w:rPr>
                <w:sz w:val="24"/>
              </w:rPr>
              <w:t xml:space="preserve"> 250 ml </w:t>
            </w:r>
            <w:r w:rsidR="004B0C52">
              <w:rPr>
                <w:sz w:val="24"/>
              </w:rPr>
              <w:t xml:space="preserve">%0.9 </w:t>
            </w:r>
            <w:proofErr w:type="spellStart"/>
            <w:r>
              <w:rPr>
                <w:sz w:val="24"/>
              </w:rPr>
              <w:t>NaCl</w:t>
            </w:r>
            <w:proofErr w:type="spellEnd"/>
            <w:r>
              <w:rPr>
                <w:sz w:val="24"/>
              </w:rPr>
              <w:t xml:space="preserve"> </w:t>
            </w:r>
            <w:r w:rsidR="004B0C52">
              <w:rPr>
                <w:sz w:val="24"/>
              </w:rPr>
              <w:t>içeresinde</w:t>
            </w:r>
            <w:r>
              <w:rPr>
                <w:sz w:val="24"/>
              </w:rPr>
              <w:t xml:space="preserve"> </w:t>
            </w:r>
            <w:r w:rsidR="004B0C52">
              <w:t>20</w:t>
            </w:r>
            <w:r w:rsidR="004B0C52" w:rsidRPr="009E3E5B">
              <w:t xml:space="preserve">0 ml/saat hızında </w:t>
            </w:r>
            <w:r w:rsidR="004B0C52">
              <w:t xml:space="preserve">IV olarak </w:t>
            </w:r>
            <w:r w:rsidR="004B0C52">
              <w:rPr>
                <w:sz w:val="24"/>
              </w:rPr>
              <w:t>uygulanır. (1. ve 15. günlerde</w:t>
            </w:r>
            <w:r>
              <w:rPr>
                <w:sz w:val="24"/>
              </w:rPr>
              <w:t xml:space="preserve"> günler; (toplam </w:t>
            </w:r>
            <w:r w:rsidR="004B0C52">
              <w:rPr>
                <w:sz w:val="24"/>
              </w:rPr>
              <w:t xml:space="preserve">2 </w:t>
            </w:r>
            <w:r>
              <w:rPr>
                <w:sz w:val="24"/>
              </w:rPr>
              <w:t>doz))</w:t>
            </w:r>
          </w:p>
        </w:tc>
      </w:tr>
      <w:tr w:rsidR="00B25A11" w:rsidTr="00E36C3F">
        <w:trPr>
          <w:trHeight w:val="128"/>
        </w:trPr>
        <w:tc>
          <w:tcPr>
            <w:tcW w:w="10627" w:type="dxa"/>
            <w:gridSpan w:val="11"/>
          </w:tcPr>
          <w:p w:rsidR="00B25A11" w:rsidRPr="00173060" w:rsidRDefault="00B25A11" w:rsidP="00E36C3F">
            <w:pPr>
              <w:spacing w:after="0"/>
              <w:rPr>
                <w:sz w:val="24"/>
              </w:rPr>
            </w:pPr>
            <w:proofErr w:type="spellStart"/>
            <w:r w:rsidRPr="00E467BD">
              <w:rPr>
                <w:b/>
                <w:sz w:val="24"/>
              </w:rPr>
              <w:t>Pomalidomid</w:t>
            </w:r>
            <w:proofErr w:type="spellEnd"/>
            <w:r w:rsidRPr="00E467BD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Her gece 1 </w:t>
            </w:r>
            <w:proofErr w:type="gramStart"/>
            <w:r>
              <w:rPr>
                <w:sz w:val="24"/>
              </w:rPr>
              <w:t>kez  4</w:t>
            </w:r>
            <w:proofErr w:type="gramEnd"/>
            <w:r>
              <w:rPr>
                <w:sz w:val="24"/>
              </w:rPr>
              <w:t xml:space="preserve"> mg/gün  PO olarak uygulanır (1-21. günlerde)</w:t>
            </w:r>
          </w:p>
        </w:tc>
      </w:tr>
      <w:tr w:rsidR="00B25A11" w:rsidTr="00E36C3F">
        <w:trPr>
          <w:trHeight w:val="150"/>
        </w:trPr>
        <w:tc>
          <w:tcPr>
            <w:tcW w:w="10627" w:type="dxa"/>
            <w:gridSpan w:val="11"/>
            <w:tcBorders>
              <w:bottom w:val="double" w:sz="4" w:space="0" w:color="auto"/>
            </w:tcBorders>
          </w:tcPr>
          <w:p w:rsidR="00B25A11" w:rsidRPr="00D86C41" w:rsidRDefault="00072AC0" w:rsidP="00E36C3F">
            <w:pPr>
              <w:spacing w:after="0"/>
              <w:rPr>
                <w:sz w:val="24"/>
              </w:rPr>
            </w:pPr>
            <w:r>
              <w:rPr>
                <w:b/>
                <w:sz w:val="24"/>
              </w:rPr>
              <w:t>**</w:t>
            </w:r>
            <w:proofErr w:type="spellStart"/>
            <w:r w:rsidR="00B25A11" w:rsidRPr="00E467BD">
              <w:rPr>
                <w:b/>
                <w:sz w:val="24"/>
              </w:rPr>
              <w:t>Deksametazon</w:t>
            </w:r>
            <w:proofErr w:type="spellEnd"/>
            <w:r w:rsidR="00B25A11">
              <w:rPr>
                <w:sz w:val="24"/>
              </w:rPr>
              <w:t xml:space="preserve">: </w:t>
            </w:r>
            <w:proofErr w:type="spellStart"/>
            <w:r w:rsidR="00B25A11">
              <w:rPr>
                <w:sz w:val="24"/>
              </w:rPr>
              <w:t>Siklusların</w:t>
            </w:r>
            <w:proofErr w:type="spellEnd"/>
            <w:r w:rsidR="00B25A11">
              <w:rPr>
                <w:sz w:val="24"/>
              </w:rPr>
              <w:t xml:space="preserve"> 1</w:t>
            </w:r>
            <w:proofErr w:type="gramStart"/>
            <w:r w:rsidR="00B25A11">
              <w:rPr>
                <w:sz w:val="24"/>
              </w:rPr>
              <w:t>.,</w:t>
            </w:r>
            <w:proofErr w:type="gramEnd"/>
            <w:r w:rsidR="00B25A11">
              <w:rPr>
                <w:sz w:val="24"/>
              </w:rPr>
              <w:t xml:space="preserve">8.,15. ve 22 günlerinde PO veya IV olarak uygulanır. ( Yaş </w:t>
            </w:r>
            <w:r w:rsidR="00B25A11">
              <w:rPr>
                <w:rFonts w:cstheme="minorHAnsi"/>
                <w:sz w:val="24"/>
              </w:rPr>
              <w:t>≥</w:t>
            </w:r>
            <w:r w:rsidR="00B25A11">
              <w:rPr>
                <w:sz w:val="24"/>
              </w:rPr>
              <w:t xml:space="preserve">75; 20 mg/gün verilir). </w:t>
            </w:r>
            <w:r w:rsidR="00B25A11">
              <w:t xml:space="preserve"> </w:t>
            </w:r>
            <w:r w:rsidR="00B25A11" w:rsidRPr="00244D0C">
              <w:rPr>
                <w:sz w:val="24"/>
              </w:rPr>
              <w:t>Bu, tedavinin bir parçası olarak uygulanacak topl</w:t>
            </w:r>
            <w:r w:rsidR="00B25A11">
              <w:rPr>
                <w:sz w:val="24"/>
              </w:rPr>
              <w:t xml:space="preserve">am </w:t>
            </w:r>
            <w:proofErr w:type="spellStart"/>
            <w:r w:rsidR="00B25A11">
              <w:rPr>
                <w:sz w:val="24"/>
              </w:rPr>
              <w:t>deksametazon</w:t>
            </w:r>
            <w:proofErr w:type="spellEnd"/>
            <w:r w:rsidR="00B25A11">
              <w:rPr>
                <w:sz w:val="24"/>
              </w:rPr>
              <w:t xml:space="preserve"> dozuna </w:t>
            </w:r>
            <w:proofErr w:type="gramStart"/>
            <w:r w:rsidR="00B25A11">
              <w:rPr>
                <w:sz w:val="24"/>
              </w:rPr>
              <w:t>dahildir</w:t>
            </w:r>
            <w:proofErr w:type="gramEnd"/>
            <w:r w:rsidR="00B25A11">
              <w:rPr>
                <w:sz w:val="24"/>
              </w:rPr>
              <w:t>.</w:t>
            </w:r>
          </w:p>
        </w:tc>
      </w:tr>
    </w:tbl>
    <w:p w:rsidR="001F6285" w:rsidRDefault="00F3246D" w:rsidP="00B25A11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1263A0">
        <w:rPr>
          <w:noProof/>
          <w:lang w:eastAsia="tr-TR"/>
        </w:rPr>
        <w:drawing>
          <wp:inline distT="0" distB="0" distL="0" distR="0" wp14:anchorId="1D506FFD" wp14:editId="31E4FCD3">
            <wp:extent cx="547914" cy="479425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9" cy="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F20" w:rsidRPr="00715F9B">
        <w:rPr>
          <w:rFonts w:cstheme="minorHAnsi"/>
          <w:noProof/>
          <w:sz w:val="24"/>
          <w:szCs w:val="24"/>
          <w:lang w:eastAsia="tr-TR"/>
        </w:rPr>
        <w:t xml:space="preserve">Erişkin Hematoloji </w:t>
      </w:r>
      <w:proofErr w:type="spellStart"/>
      <w:r w:rsidR="003D2D14" w:rsidRPr="00715F9B">
        <w:rPr>
          <w:sz w:val="24"/>
          <w:szCs w:val="24"/>
        </w:rPr>
        <w:t>isatuximab</w:t>
      </w:r>
      <w:proofErr w:type="spellEnd"/>
      <w:r w:rsidR="003D2D14" w:rsidRPr="00715F9B">
        <w:rPr>
          <w:rFonts w:cstheme="minorHAnsi"/>
          <w:noProof/>
          <w:sz w:val="24"/>
          <w:szCs w:val="24"/>
          <w:lang w:eastAsia="tr-TR"/>
        </w:rPr>
        <w:t xml:space="preserve"> </w:t>
      </w:r>
      <w:r w:rsidR="008B0F20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8B0F20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pomalidomid-dexametazon</w:t>
      </w:r>
      <w:proofErr w:type="spellEnd"/>
      <w:r w:rsidR="008B0F20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8B0F20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IsaPd</w:t>
      </w:r>
      <w:proofErr w:type="spellEnd"/>
      <w:r w:rsidR="008B0F20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)</w:t>
      </w:r>
      <w:r w:rsidR="003D2D14" w:rsidRP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tedavi rejimi</w:t>
      </w:r>
      <w:r w:rsid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B25A11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                 </w:t>
      </w:r>
    </w:p>
    <w:p w:rsidR="00715F9B" w:rsidRDefault="00B25A11" w:rsidP="00B25A11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2</w:t>
      </w:r>
      <w:r w:rsid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ve takip eden diğer </w:t>
      </w:r>
      <w:proofErr w:type="spellStart"/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sikluslar</w:t>
      </w:r>
      <w:proofErr w:type="spellEnd"/>
      <w:r w:rsidR="00715F9B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için)</w:t>
      </w:r>
    </w:p>
    <w:p w:rsidR="004B249E" w:rsidRPr="00445594" w:rsidRDefault="004B249E">
      <w:pPr>
        <w:rPr>
          <w:rFonts w:cstheme="minorHAnsi"/>
          <w:bCs/>
          <w:color w:val="000000"/>
          <w:sz w:val="18"/>
          <w:szCs w:val="18"/>
          <w:u w:val="single"/>
          <w:shd w:val="clear" w:color="auto" w:fill="FFFFFF"/>
        </w:rPr>
      </w:pPr>
    </w:p>
    <w:sectPr w:rsidR="004B249E" w:rsidRPr="00445594" w:rsidSect="00B25A1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0"/>
    <w:rsid w:val="00000543"/>
    <w:rsid w:val="00010D27"/>
    <w:rsid w:val="000669BB"/>
    <w:rsid w:val="00072AC0"/>
    <w:rsid w:val="000B7DE9"/>
    <w:rsid w:val="000D37DC"/>
    <w:rsid w:val="00132734"/>
    <w:rsid w:val="00173060"/>
    <w:rsid w:val="00173407"/>
    <w:rsid w:val="001B6B91"/>
    <w:rsid w:val="001C0CA7"/>
    <w:rsid w:val="001C1BA4"/>
    <w:rsid w:val="001D1810"/>
    <w:rsid w:val="001E625D"/>
    <w:rsid w:val="001E69D5"/>
    <w:rsid w:val="001F6285"/>
    <w:rsid w:val="002000CB"/>
    <w:rsid w:val="00244D0C"/>
    <w:rsid w:val="00260ECC"/>
    <w:rsid w:val="00261050"/>
    <w:rsid w:val="002B7832"/>
    <w:rsid w:val="002C6A79"/>
    <w:rsid w:val="002D0D83"/>
    <w:rsid w:val="002E139D"/>
    <w:rsid w:val="002E302C"/>
    <w:rsid w:val="002E4875"/>
    <w:rsid w:val="00305E1E"/>
    <w:rsid w:val="0033169E"/>
    <w:rsid w:val="00335C06"/>
    <w:rsid w:val="0034199F"/>
    <w:rsid w:val="00370385"/>
    <w:rsid w:val="00371A8B"/>
    <w:rsid w:val="00375D6D"/>
    <w:rsid w:val="00393A57"/>
    <w:rsid w:val="003D2D14"/>
    <w:rsid w:val="00445594"/>
    <w:rsid w:val="004476EE"/>
    <w:rsid w:val="00473BA9"/>
    <w:rsid w:val="00480E0C"/>
    <w:rsid w:val="0048502A"/>
    <w:rsid w:val="00495D88"/>
    <w:rsid w:val="004962F7"/>
    <w:rsid w:val="004B0C52"/>
    <w:rsid w:val="004B249E"/>
    <w:rsid w:val="004B5746"/>
    <w:rsid w:val="004B6D4B"/>
    <w:rsid w:val="004C53D2"/>
    <w:rsid w:val="004F58FF"/>
    <w:rsid w:val="0051760B"/>
    <w:rsid w:val="0054157C"/>
    <w:rsid w:val="00550818"/>
    <w:rsid w:val="00570757"/>
    <w:rsid w:val="00591046"/>
    <w:rsid w:val="005C181B"/>
    <w:rsid w:val="00614CB1"/>
    <w:rsid w:val="00624D20"/>
    <w:rsid w:val="00673952"/>
    <w:rsid w:val="006743BB"/>
    <w:rsid w:val="00692987"/>
    <w:rsid w:val="006A58CA"/>
    <w:rsid w:val="006C40DD"/>
    <w:rsid w:val="006D47C5"/>
    <w:rsid w:val="006E2432"/>
    <w:rsid w:val="007122D1"/>
    <w:rsid w:val="00715F9B"/>
    <w:rsid w:val="00734FBD"/>
    <w:rsid w:val="007402B4"/>
    <w:rsid w:val="007424DB"/>
    <w:rsid w:val="007425F5"/>
    <w:rsid w:val="007435A5"/>
    <w:rsid w:val="007477AA"/>
    <w:rsid w:val="007B4751"/>
    <w:rsid w:val="007E2DF2"/>
    <w:rsid w:val="007F4341"/>
    <w:rsid w:val="00816522"/>
    <w:rsid w:val="00845326"/>
    <w:rsid w:val="008461B3"/>
    <w:rsid w:val="0087092E"/>
    <w:rsid w:val="008B0F20"/>
    <w:rsid w:val="008C3B53"/>
    <w:rsid w:val="008D4217"/>
    <w:rsid w:val="008D7BC3"/>
    <w:rsid w:val="008F0239"/>
    <w:rsid w:val="00902DBF"/>
    <w:rsid w:val="00913175"/>
    <w:rsid w:val="00932D5B"/>
    <w:rsid w:val="009745C8"/>
    <w:rsid w:val="00975D8B"/>
    <w:rsid w:val="009C2F52"/>
    <w:rsid w:val="009E3E5B"/>
    <w:rsid w:val="009F270C"/>
    <w:rsid w:val="00A341CA"/>
    <w:rsid w:val="00A3502B"/>
    <w:rsid w:val="00AC20F1"/>
    <w:rsid w:val="00AD68CB"/>
    <w:rsid w:val="00AE100A"/>
    <w:rsid w:val="00AE70AC"/>
    <w:rsid w:val="00B04A04"/>
    <w:rsid w:val="00B10507"/>
    <w:rsid w:val="00B25A11"/>
    <w:rsid w:val="00B33DA5"/>
    <w:rsid w:val="00B367DA"/>
    <w:rsid w:val="00B653BB"/>
    <w:rsid w:val="00B86620"/>
    <w:rsid w:val="00BC49E9"/>
    <w:rsid w:val="00C06EC7"/>
    <w:rsid w:val="00C30DA5"/>
    <w:rsid w:val="00C3397F"/>
    <w:rsid w:val="00C34F73"/>
    <w:rsid w:val="00C72D36"/>
    <w:rsid w:val="00CB42A9"/>
    <w:rsid w:val="00CE38BD"/>
    <w:rsid w:val="00CE5A10"/>
    <w:rsid w:val="00CE640B"/>
    <w:rsid w:val="00D0495A"/>
    <w:rsid w:val="00D45BFF"/>
    <w:rsid w:val="00D86C41"/>
    <w:rsid w:val="00DD2D0D"/>
    <w:rsid w:val="00DE3B2D"/>
    <w:rsid w:val="00DF6A31"/>
    <w:rsid w:val="00E1118C"/>
    <w:rsid w:val="00E200D9"/>
    <w:rsid w:val="00E36C3F"/>
    <w:rsid w:val="00E467BD"/>
    <w:rsid w:val="00E84EF4"/>
    <w:rsid w:val="00E96759"/>
    <w:rsid w:val="00F3246D"/>
    <w:rsid w:val="00F958E4"/>
    <w:rsid w:val="00FA72DE"/>
    <w:rsid w:val="00FB0326"/>
    <w:rsid w:val="00FB3118"/>
    <w:rsid w:val="00FC21AE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2CF32-CE4B-49C3-BF21-460085A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C3B53"/>
    <w:rPr>
      <w:b/>
      <w:bCs/>
    </w:rPr>
  </w:style>
  <w:style w:type="character" w:styleId="Vurgu">
    <w:name w:val="Emphasis"/>
    <w:uiPriority w:val="20"/>
    <w:qFormat/>
    <w:rsid w:val="008C3B53"/>
    <w:rPr>
      <w:i/>
      <w:iCs/>
    </w:rPr>
  </w:style>
  <w:style w:type="paragraph" w:styleId="ListeParagraf">
    <w:name w:val="List Paragraph"/>
    <w:basedOn w:val="Normal"/>
    <w:uiPriority w:val="34"/>
    <w:qFormat/>
    <w:rsid w:val="008C3B5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7075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CF4B-F729-4E84-9E25-A7F4D073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129</cp:revision>
  <cp:lastPrinted>2025-10-07T12:58:00Z</cp:lastPrinted>
  <dcterms:created xsi:type="dcterms:W3CDTF">2025-06-12T06:55:00Z</dcterms:created>
  <dcterms:modified xsi:type="dcterms:W3CDTF">2025-10-07T13:01:00Z</dcterms:modified>
</cp:coreProperties>
</file>